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31A50" w14:textId="77777777" w:rsidR="00A01EDC" w:rsidRDefault="00A01EDC" w:rsidP="00A01EDC">
      <w:pPr>
        <w:jc w:val="center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სოციალური მუშაკის ვაკანსია</w:t>
      </w:r>
    </w:p>
    <w:p w14:paraId="796566DF" w14:textId="77777777" w:rsidR="00A01EDC" w:rsidRPr="008A04E7" w:rsidRDefault="00A01EDC" w:rsidP="00A01EDC">
      <w:pPr>
        <w:jc w:val="center"/>
        <w:rPr>
          <w:rFonts w:ascii="Sylfaen" w:hAnsi="Sylfaen"/>
          <w:b/>
          <w:lang w:val="ka-GE"/>
        </w:rPr>
      </w:pPr>
    </w:p>
    <w:p w14:paraId="422863EF" w14:textId="34F6CD97" w:rsidR="00A01EDC" w:rsidRPr="004153FE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ვაკანსია:</w:t>
      </w:r>
      <w:r>
        <w:rPr>
          <w:rFonts w:ascii="Sylfaen" w:hAnsi="Sylfaen"/>
          <w:lang w:val="ka-GE"/>
        </w:rPr>
        <w:t xml:space="preserve"> </w:t>
      </w:r>
      <w:r w:rsidRPr="004153FE">
        <w:rPr>
          <w:rFonts w:ascii="Sylfaen" w:hAnsi="Sylfaen"/>
          <w:lang w:val="ka-GE"/>
        </w:rPr>
        <w:t>საჯარო სამართლის იურიდიული პირი - სახელმწიფო ზრუნვისა და ტრეფიკინგის მსხვერპლთა, დაზარალებულთა დახმარების სააგენტოს</w:t>
      </w:r>
      <w:r>
        <w:rPr>
          <w:rFonts w:ascii="Sylfaen" w:hAnsi="Sylfaen"/>
          <w:lang w:val="ka-GE"/>
        </w:rPr>
        <w:t xml:space="preserve"> </w:t>
      </w:r>
      <w:r w:rsidR="0009232C" w:rsidRPr="0009232C">
        <w:rPr>
          <w:rFonts w:ascii="Sylfaen" w:hAnsi="Sylfaen"/>
          <w:lang w:val="ka-GE"/>
        </w:rPr>
        <w:t>ქ. თბილისის საქალაქო ცენტრის  ბავშვზე ზრუნვის და დაცვის განყოფილების</w:t>
      </w:r>
      <w:r w:rsidR="009D2EAC">
        <w:rPr>
          <w:rFonts w:ascii="Sylfaen" w:hAnsi="Sylfaen"/>
          <w:lang w:val="ka-GE"/>
        </w:rPr>
        <w:t xml:space="preserve"> (მიმართულება </w:t>
      </w:r>
      <w:proofErr w:type="spellStart"/>
      <w:r w:rsidR="009D2EAC">
        <w:rPr>
          <w:rFonts w:ascii="Sylfaen" w:hAnsi="Sylfaen"/>
          <w:lang w:val="ka-GE"/>
        </w:rPr>
        <w:t>ბარნაჰუსი</w:t>
      </w:r>
      <w:proofErr w:type="spellEnd"/>
      <w:r w:rsidR="009D2EAC">
        <w:rPr>
          <w:rFonts w:ascii="Sylfaen" w:hAnsi="Sylfaen"/>
          <w:lang w:val="ka-GE"/>
        </w:rPr>
        <w:t>)</w:t>
      </w:r>
      <w:r w:rsidR="0009232C" w:rsidRPr="0009232C">
        <w:rPr>
          <w:rFonts w:ascii="Sylfaen" w:hAnsi="Sylfaen"/>
          <w:lang w:val="ka-GE"/>
        </w:rPr>
        <w:t xml:space="preserve"> </w:t>
      </w:r>
      <w:r w:rsidRPr="004153FE">
        <w:rPr>
          <w:rFonts w:ascii="Sylfaen" w:hAnsi="Sylfaen"/>
          <w:b/>
          <w:lang w:val="ka-GE"/>
        </w:rPr>
        <w:t>სოციალური მუშაკი</w:t>
      </w:r>
    </w:p>
    <w:p w14:paraId="228EA975" w14:textId="77777777" w:rsidR="00A01EDC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სამუშაო ტიპი:</w:t>
      </w:r>
      <w:r>
        <w:rPr>
          <w:rFonts w:ascii="Sylfaen" w:hAnsi="Sylfaen"/>
          <w:lang w:val="ka-GE"/>
        </w:rPr>
        <w:t xml:space="preserve"> სრული განაკვეთი</w:t>
      </w:r>
    </w:p>
    <w:p w14:paraId="5607BAFB" w14:textId="547343A7" w:rsidR="00A01EDC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სამუშაო ადგილი:</w:t>
      </w:r>
      <w:r>
        <w:rPr>
          <w:rFonts w:ascii="Sylfaen" w:hAnsi="Sylfaen"/>
          <w:lang w:val="ka-GE"/>
        </w:rPr>
        <w:t xml:space="preserve"> </w:t>
      </w:r>
      <w:r w:rsidR="0009232C">
        <w:rPr>
          <w:rFonts w:ascii="Sylfaen" w:hAnsi="Sylfaen"/>
          <w:lang w:val="ka-GE"/>
        </w:rPr>
        <w:t>ქ. თბილისი</w:t>
      </w:r>
    </w:p>
    <w:p w14:paraId="019D01FC" w14:textId="3F21F5DD" w:rsidR="00A01EDC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ანაზღაურება:</w:t>
      </w:r>
      <w:r>
        <w:rPr>
          <w:rFonts w:ascii="Sylfaen" w:hAnsi="Sylfaen"/>
          <w:lang w:val="ka-GE"/>
        </w:rPr>
        <w:t xml:space="preserve"> </w:t>
      </w:r>
      <w:r w:rsidR="0009232C" w:rsidRPr="009D2EAC">
        <w:rPr>
          <w:rFonts w:ascii="Sylfaen" w:hAnsi="Sylfaen"/>
          <w:lang w:val="ka-GE"/>
        </w:rPr>
        <w:t>2</w:t>
      </w:r>
      <w:r w:rsidR="009A73AE" w:rsidRPr="009D2EAC">
        <w:rPr>
          <w:rFonts w:ascii="Sylfaen" w:hAnsi="Sylfaen"/>
          <w:lang w:val="ka-GE"/>
        </w:rPr>
        <w:t>080</w:t>
      </w:r>
      <w:r w:rsidR="0009232C" w:rsidRPr="009D2EAC">
        <w:rPr>
          <w:rFonts w:ascii="Sylfaen" w:hAnsi="Sylfaen"/>
          <w:lang w:val="ka-GE"/>
        </w:rPr>
        <w:t xml:space="preserve"> </w:t>
      </w:r>
      <w:r w:rsidRPr="009D2EAC">
        <w:rPr>
          <w:rFonts w:ascii="Sylfaen" w:hAnsi="Sylfaen"/>
          <w:lang w:val="ka-GE"/>
        </w:rPr>
        <w:t>ლარი</w:t>
      </w:r>
      <w:r w:rsidR="00CE3272">
        <w:rPr>
          <w:rFonts w:ascii="Sylfaen" w:hAnsi="Sylfaen"/>
          <w:lang w:val="ka-GE"/>
        </w:rPr>
        <w:t xml:space="preserve"> (დარიცხული)</w:t>
      </w:r>
    </w:p>
    <w:p w14:paraId="7F61C901" w14:textId="661E04D8" w:rsidR="00A01EDC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საკვალიფიკაციო მოთხოვნები:</w:t>
      </w:r>
    </w:p>
    <w:p w14:paraId="28ACCBDB" w14:textId="325E53D3" w:rsidR="009A73AE" w:rsidRPr="008A04E7" w:rsidRDefault="009A73AE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განათლება:</w:t>
      </w:r>
    </w:p>
    <w:p w14:paraId="30DAB188" w14:textId="50D984A6" w:rsidR="009A73AE" w:rsidRPr="00316A46" w:rsidRDefault="00A01EDC" w:rsidP="009A73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jc w:val="both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სოციალურ მუშაობაში ბაკალავრის, მაგისტრის/მაგისტრთან გათანაბრებული ან დოქტორის აკადემიური ხარისხი ან</w:t>
      </w:r>
      <w:r w:rsidR="009A73AE">
        <w:rPr>
          <w:rFonts w:ascii="Sylfaen" w:hAnsi="Sylfaen"/>
          <w:lang w:val="ka-GE"/>
        </w:rPr>
        <w:t xml:space="preserve"> </w:t>
      </w:r>
      <w:r w:rsidR="009A73AE" w:rsidRPr="009A73AE">
        <w:rPr>
          <w:rFonts w:ascii="Sylfaen" w:hAnsi="Sylfaen"/>
          <w:lang w:val="ka-GE"/>
        </w:rPr>
        <w:t xml:space="preserve">აქტიური სტატუსის მქონე სტუდენტი, </w:t>
      </w:r>
      <w:proofErr w:type="spellStart"/>
      <w:r w:rsidR="009A73AE" w:rsidRPr="009A73AE">
        <w:rPr>
          <w:rFonts w:ascii="Sylfaen" w:hAnsi="Sylfaen"/>
          <w:lang w:val="ka-GE"/>
        </w:rPr>
        <w:t>რომელსაც</w:t>
      </w:r>
      <w:proofErr w:type="spellEnd"/>
      <w:r w:rsidR="009A73AE" w:rsidRPr="009A73AE">
        <w:rPr>
          <w:rFonts w:ascii="Sylfaen" w:hAnsi="Sylfaen"/>
          <w:lang w:val="ka-GE"/>
        </w:rPr>
        <w:t xml:space="preserve"> </w:t>
      </w:r>
      <w:proofErr w:type="spellStart"/>
      <w:r w:rsidR="009A73AE" w:rsidRPr="009A73AE">
        <w:rPr>
          <w:rFonts w:ascii="Sylfaen" w:hAnsi="Sylfaen"/>
          <w:lang w:val="ka-GE"/>
        </w:rPr>
        <w:t>მიღებული</w:t>
      </w:r>
      <w:proofErr w:type="spellEnd"/>
      <w:r w:rsidR="009A73AE" w:rsidRPr="009A73AE">
        <w:rPr>
          <w:rFonts w:ascii="Sylfaen" w:hAnsi="Sylfaen"/>
          <w:lang w:val="ka-GE"/>
        </w:rPr>
        <w:t xml:space="preserve"> </w:t>
      </w:r>
      <w:proofErr w:type="spellStart"/>
      <w:r w:rsidR="009A73AE" w:rsidRPr="009A73AE">
        <w:rPr>
          <w:rFonts w:ascii="Sylfaen" w:hAnsi="Sylfaen"/>
          <w:lang w:val="ka-GE"/>
        </w:rPr>
        <w:t>აქვს</w:t>
      </w:r>
      <w:proofErr w:type="spellEnd"/>
      <w:r w:rsidR="009A73AE" w:rsidRPr="009A73AE">
        <w:rPr>
          <w:rFonts w:ascii="Sylfaen" w:hAnsi="Sylfaen"/>
          <w:lang w:val="ka-GE"/>
        </w:rPr>
        <w:t xml:space="preserve"> სოციალური </w:t>
      </w:r>
      <w:proofErr w:type="spellStart"/>
      <w:r w:rsidR="009A73AE" w:rsidRPr="009A73AE">
        <w:rPr>
          <w:rFonts w:ascii="Sylfaen" w:hAnsi="Sylfaen"/>
          <w:lang w:val="ka-GE"/>
        </w:rPr>
        <w:t>მუშაობის</w:t>
      </w:r>
      <w:proofErr w:type="spellEnd"/>
      <w:r w:rsidR="009A73AE" w:rsidRPr="009A73AE">
        <w:rPr>
          <w:rFonts w:ascii="Sylfaen" w:hAnsi="Sylfaen"/>
          <w:lang w:val="ka-GE"/>
        </w:rPr>
        <w:t xml:space="preserve"> </w:t>
      </w:r>
      <w:proofErr w:type="spellStart"/>
      <w:r w:rsidR="009A73AE" w:rsidRPr="009A73AE">
        <w:rPr>
          <w:rFonts w:ascii="Sylfaen" w:hAnsi="Sylfaen"/>
          <w:lang w:val="ka-GE"/>
        </w:rPr>
        <w:t>საბაკალავრო</w:t>
      </w:r>
      <w:proofErr w:type="spellEnd"/>
      <w:r w:rsidR="009A73AE" w:rsidRPr="009A73AE">
        <w:rPr>
          <w:rFonts w:ascii="Sylfaen" w:hAnsi="Sylfaen"/>
          <w:lang w:val="ka-GE"/>
        </w:rPr>
        <w:t xml:space="preserve"> </w:t>
      </w:r>
      <w:proofErr w:type="spellStart"/>
      <w:r w:rsidR="009A73AE" w:rsidRPr="009A73AE">
        <w:rPr>
          <w:rFonts w:ascii="Sylfaen" w:hAnsi="Sylfaen"/>
          <w:lang w:val="ka-GE"/>
        </w:rPr>
        <w:t>პროგრამის</w:t>
      </w:r>
      <w:proofErr w:type="spellEnd"/>
      <w:r w:rsidR="009A73AE" w:rsidRPr="009A73AE">
        <w:rPr>
          <w:rFonts w:ascii="Sylfaen" w:hAnsi="Sylfaen"/>
          <w:lang w:val="ka-GE"/>
        </w:rPr>
        <w:t xml:space="preserve"> </w:t>
      </w:r>
      <w:proofErr w:type="spellStart"/>
      <w:r w:rsidR="009A73AE" w:rsidRPr="009A73AE">
        <w:rPr>
          <w:rFonts w:ascii="Sylfaen" w:hAnsi="Sylfaen"/>
          <w:lang w:val="ka-GE"/>
        </w:rPr>
        <w:t>არანაკლებ</w:t>
      </w:r>
      <w:proofErr w:type="spellEnd"/>
      <w:r w:rsidR="009A73AE" w:rsidRPr="009A73AE">
        <w:rPr>
          <w:rFonts w:ascii="Sylfaen" w:hAnsi="Sylfaen"/>
          <w:lang w:val="ka-GE"/>
        </w:rPr>
        <w:t xml:space="preserve"> 180 </w:t>
      </w:r>
      <w:proofErr w:type="spellStart"/>
      <w:r w:rsidR="009A73AE" w:rsidRPr="009A73AE">
        <w:rPr>
          <w:rFonts w:ascii="Sylfaen" w:hAnsi="Sylfaen"/>
          <w:lang w:val="ka-GE"/>
        </w:rPr>
        <w:t>კრედიტი</w:t>
      </w:r>
      <w:proofErr w:type="spellEnd"/>
      <w:r w:rsidR="009A73AE" w:rsidRPr="009A73AE">
        <w:rPr>
          <w:rFonts w:ascii="Sylfaen" w:hAnsi="Sylfaen"/>
          <w:lang w:val="ka-GE"/>
        </w:rPr>
        <w:t xml:space="preserve"> </w:t>
      </w:r>
      <w:proofErr w:type="spellStart"/>
      <w:r w:rsidR="009A73AE" w:rsidRPr="009A73AE">
        <w:rPr>
          <w:rFonts w:ascii="Sylfaen" w:hAnsi="Sylfaen"/>
          <w:lang w:val="ka-GE"/>
        </w:rPr>
        <w:t>ან</w:t>
      </w:r>
      <w:proofErr w:type="spellEnd"/>
      <w:r w:rsidR="009A73AE" w:rsidRPr="009A73AE">
        <w:rPr>
          <w:rFonts w:ascii="Sylfaen" w:hAnsi="Sylfaen"/>
          <w:lang w:val="ka-GE"/>
        </w:rPr>
        <w:t xml:space="preserve"> სოციალური </w:t>
      </w:r>
      <w:proofErr w:type="spellStart"/>
      <w:r w:rsidR="009A73AE" w:rsidRPr="009A73AE">
        <w:rPr>
          <w:rFonts w:ascii="Sylfaen" w:hAnsi="Sylfaen"/>
          <w:lang w:val="ka-GE"/>
        </w:rPr>
        <w:t>მუშაობის</w:t>
      </w:r>
      <w:proofErr w:type="spellEnd"/>
      <w:r w:rsidR="009A73AE" w:rsidRPr="009A73AE">
        <w:rPr>
          <w:rFonts w:ascii="Sylfaen" w:hAnsi="Sylfaen"/>
          <w:lang w:val="ka-GE"/>
        </w:rPr>
        <w:t xml:space="preserve"> </w:t>
      </w:r>
      <w:proofErr w:type="spellStart"/>
      <w:r w:rsidR="009A73AE" w:rsidRPr="009A73AE">
        <w:rPr>
          <w:rFonts w:ascii="Sylfaen" w:hAnsi="Sylfaen"/>
          <w:lang w:val="ka-GE"/>
        </w:rPr>
        <w:t>სამაგისტრო</w:t>
      </w:r>
      <w:proofErr w:type="spellEnd"/>
      <w:r w:rsidR="009A73AE" w:rsidRPr="009A73AE">
        <w:rPr>
          <w:rFonts w:ascii="Sylfaen" w:hAnsi="Sylfaen"/>
          <w:lang w:val="ka-GE"/>
        </w:rPr>
        <w:t xml:space="preserve"> პროგრამის არანაკლებ 60 კრედიტი</w:t>
      </w:r>
      <w:r w:rsidR="009A73AE">
        <w:rPr>
          <w:rFonts w:ascii="Sylfaen" w:hAnsi="Sylfaen"/>
          <w:lang w:val="ka-GE"/>
        </w:rPr>
        <w:t xml:space="preserve">, </w:t>
      </w:r>
      <w:proofErr w:type="spellStart"/>
      <w:r w:rsidR="009A73AE">
        <w:rPr>
          <w:rFonts w:ascii="Sylfaen" w:hAnsi="Sylfaen"/>
          <w:lang w:val="ka-GE"/>
        </w:rPr>
        <w:t>ან</w:t>
      </w:r>
      <w:proofErr w:type="spellEnd"/>
      <w:r w:rsidR="009A73AE">
        <w:rPr>
          <w:rFonts w:ascii="Sylfaen" w:hAnsi="Sylfaen"/>
          <w:lang w:val="ka-GE"/>
        </w:rPr>
        <w:t xml:space="preserve"> </w:t>
      </w:r>
      <w:r w:rsidR="009A73AE" w:rsidRPr="00316A46">
        <w:rPr>
          <w:rFonts w:ascii="Sylfaen" w:hAnsi="Sylfaen"/>
          <w:lang w:val="ka-GE"/>
        </w:rPr>
        <w:t>სოციალური მუშაკის სერტიფიკატი</w:t>
      </w:r>
      <w:r w:rsidR="009A73AE">
        <w:rPr>
          <w:rFonts w:ascii="Sylfaen" w:hAnsi="Sylfaen"/>
          <w:lang w:val="ka-GE"/>
        </w:rPr>
        <w:t xml:space="preserve"> არანაკლებ 45 კრედიტით.</w:t>
      </w:r>
    </w:p>
    <w:p w14:paraId="0F37B146" w14:textId="44E70D68" w:rsidR="00A01EDC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jc w:val="both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სასურველია სოციალურ მუშაკად მუშაობის გამოცდილება;</w:t>
      </w:r>
    </w:p>
    <w:p w14:paraId="66988DDD" w14:textId="1F042E97" w:rsidR="00A01EDC" w:rsidRDefault="0009232C" w:rsidP="009A73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- </w:t>
      </w:r>
      <w:r w:rsidRPr="0009232C">
        <w:rPr>
          <w:rFonts w:ascii="Sylfaen" w:hAnsi="Sylfaen"/>
          <w:lang w:val="ka-GE"/>
        </w:rPr>
        <w:t>სასურველია გავლილი ჰქონდეს არასრულწლოვანთა მართლმსაჯულებაში სპეციალიზაციის კურსი.</w:t>
      </w:r>
    </w:p>
    <w:p w14:paraId="7E7C1318" w14:textId="77777777" w:rsidR="009A73AE" w:rsidRDefault="009A73AE" w:rsidP="009A73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jc w:val="both"/>
        <w:rPr>
          <w:rFonts w:ascii="Sylfaen" w:hAnsi="Sylfaen"/>
          <w:lang w:val="ka-GE"/>
        </w:rPr>
      </w:pPr>
    </w:p>
    <w:p w14:paraId="05874369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სხვა უნარ-ჩვევები</w:t>
      </w:r>
    </w:p>
    <w:p w14:paraId="3131CABE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წერითი, ანალიტიკური, კრიტიკული აზროვნებისა და პრობლემების ანალიზის უნარი;</w:t>
      </w:r>
    </w:p>
    <w:p w14:paraId="5E3BAC52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პროფესიულ-ეთიკური კომპეტენცია – სოციალური მუშაობის პროფესიული ეთიკის ნორმებისა და ღირებულებების საფუძველზე წარმართვა;</w:t>
      </w:r>
    </w:p>
    <w:p w14:paraId="324EA2B4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 xml:space="preserve">- ბენეფიციართან სოციალური მუშაობის კომუნიკაციის ვერბალური და </w:t>
      </w:r>
      <w:proofErr w:type="spellStart"/>
      <w:r w:rsidRPr="00316A46">
        <w:rPr>
          <w:rFonts w:ascii="Sylfaen" w:hAnsi="Sylfaen"/>
          <w:lang w:val="ka-GE"/>
        </w:rPr>
        <w:t>არავერბალური</w:t>
      </w:r>
      <w:proofErr w:type="spellEnd"/>
      <w:r w:rsidRPr="00316A46">
        <w:rPr>
          <w:rFonts w:ascii="Sylfaen" w:hAnsi="Sylfaen"/>
          <w:lang w:val="ka-GE"/>
        </w:rPr>
        <w:t xml:space="preserve"> ფორმების გამოყენებით წარმართვა;</w:t>
      </w:r>
    </w:p>
    <w:p w14:paraId="0DC48FDC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კომუნიკაბელურობა;</w:t>
      </w:r>
    </w:p>
    <w:p w14:paraId="48CFB4CD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ორგანიზებულობა;</w:t>
      </w:r>
    </w:p>
    <w:p w14:paraId="6357FA0E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გუნდური მუშაობის უნარი;</w:t>
      </w:r>
    </w:p>
    <w:p w14:paraId="4120E645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კრიტიკულ სიტუაციებში სწრაფი გადაწყვეტილების მიღების უნარი;</w:t>
      </w:r>
    </w:p>
    <w:p w14:paraId="262EB039" w14:textId="77777777" w:rsidR="00A01EDC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კომპიუტერის – საოფისე პროგრამების ცოდნა.</w:t>
      </w:r>
    </w:p>
    <w:p w14:paraId="682B354D" w14:textId="41B7471C" w:rsidR="00A01EDC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</w:p>
    <w:p w14:paraId="2F2FD7FC" w14:textId="597DBE14" w:rsidR="00464C10" w:rsidRDefault="00464C10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</w:p>
    <w:p w14:paraId="47F1F5CF" w14:textId="77777777" w:rsidR="00464C10" w:rsidRPr="00316A46" w:rsidRDefault="00464C10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</w:p>
    <w:p w14:paraId="5CA8A675" w14:textId="77777777" w:rsidR="00A01EDC" w:rsidRPr="008A04E7" w:rsidRDefault="00A01EDC" w:rsidP="00A01EDC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lastRenderedPageBreak/>
        <w:t>ფუნქციები:</w:t>
      </w:r>
    </w:p>
    <w:p w14:paraId="39413B4F" w14:textId="77777777" w:rsidR="00DB1BEA" w:rsidRDefault="00DB1BEA" w:rsidP="00A01EDC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73ACC70" w14:textId="45B21FF1" w:rsidR="00DB1BEA" w:rsidRPr="009D2EAC" w:rsidRDefault="00DB1BEA" w:rsidP="00DB1BEA">
      <w:pPr>
        <w:spacing w:after="0" w:line="240" w:lineRule="auto"/>
        <w:jc w:val="both"/>
        <w:rPr>
          <w:rFonts w:ascii="Sylfaen" w:hAnsi="Sylfaen"/>
          <w:lang w:val="ka-GE"/>
        </w:rPr>
      </w:pPr>
      <w:r w:rsidRPr="009D2EAC">
        <w:rPr>
          <w:rFonts w:ascii="Sylfaen" w:hAnsi="Sylfaen"/>
          <w:lang w:val="ka-GE"/>
        </w:rPr>
        <w:t>1. უზრუნველყოფს</w:t>
      </w:r>
      <w:r w:rsidR="009D2EAC" w:rsidRPr="009D2EAC">
        <w:rPr>
          <w:rFonts w:ascii="Sylfaen" w:hAnsi="Sylfaen"/>
          <w:lang w:val="ka-GE"/>
        </w:rPr>
        <w:t xml:space="preserve"> </w:t>
      </w:r>
      <w:r w:rsidRPr="009D2EAC">
        <w:rPr>
          <w:rFonts w:ascii="Sylfaen" w:hAnsi="Sylfaen"/>
          <w:lang w:val="ka-GE"/>
        </w:rPr>
        <w:t xml:space="preserve">სექსუალური ძალადობის მსხვერპლ ბავშვთა ინტეგრირებული მომსახურების ცენტრის </w:t>
      </w:r>
      <w:r w:rsidR="009D2EAC" w:rsidRPr="009D2EAC">
        <w:rPr>
          <w:rFonts w:ascii="Sylfaen" w:hAnsi="Sylfaen"/>
          <w:lang w:val="ka-GE"/>
        </w:rPr>
        <w:t>(</w:t>
      </w:r>
      <w:proofErr w:type="spellStart"/>
      <w:r w:rsidR="009D2EAC" w:rsidRPr="009D2EAC">
        <w:rPr>
          <w:rFonts w:ascii="Sylfaen" w:hAnsi="Sylfaen"/>
          <w:lang w:val="ka-GE"/>
        </w:rPr>
        <w:t>ე.წ</w:t>
      </w:r>
      <w:proofErr w:type="spellEnd"/>
      <w:r w:rsidR="009D2EAC" w:rsidRPr="009D2EAC">
        <w:rPr>
          <w:rFonts w:ascii="Sylfaen" w:hAnsi="Sylfaen"/>
          <w:lang w:val="ka-GE"/>
        </w:rPr>
        <w:t xml:space="preserve"> </w:t>
      </w:r>
      <w:proofErr w:type="spellStart"/>
      <w:r w:rsidR="009D2EAC" w:rsidRPr="009D2EAC">
        <w:rPr>
          <w:rFonts w:ascii="Sylfaen" w:hAnsi="Sylfaen"/>
          <w:lang w:val="ka-GE"/>
        </w:rPr>
        <w:t>ბარნაჰუსი</w:t>
      </w:r>
      <w:proofErr w:type="spellEnd"/>
      <w:r w:rsidR="009D2EAC" w:rsidRPr="009D2EAC">
        <w:rPr>
          <w:rFonts w:ascii="Sylfaen" w:hAnsi="Sylfaen"/>
          <w:lang w:val="ka-GE"/>
        </w:rPr>
        <w:t xml:space="preserve">) </w:t>
      </w:r>
      <w:r w:rsidRPr="009D2EAC">
        <w:rPr>
          <w:rFonts w:ascii="Sylfaen" w:hAnsi="Sylfaen"/>
          <w:lang w:val="ka-GE"/>
        </w:rPr>
        <w:t>მომსახურების</w:t>
      </w:r>
      <w:r w:rsidR="009D2EAC" w:rsidRPr="009D2EAC">
        <w:rPr>
          <w:rFonts w:ascii="Sylfaen" w:hAnsi="Sylfaen"/>
          <w:lang w:val="ka-GE"/>
        </w:rPr>
        <w:t xml:space="preserve"> </w:t>
      </w:r>
      <w:r w:rsidRPr="009D2EAC">
        <w:rPr>
          <w:rFonts w:ascii="Sylfaen" w:hAnsi="Sylfaen"/>
          <w:lang w:val="ka-GE"/>
        </w:rPr>
        <w:t>მიმღები პირების</w:t>
      </w:r>
      <w:r w:rsidRPr="009D2EAC">
        <w:rPr>
          <w:rFonts w:ascii="Sylfaen" w:hAnsi="Sylfaen" w:cs="Arial"/>
          <w:bCs/>
          <w:color w:val="000000" w:themeColor="text1"/>
          <w:lang w:val="ka-GE"/>
        </w:rPr>
        <w:t xml:space="preserve"> მდგომარეობის შეფასებას/</w:t>
      </w:r>
      <w:proofErr w:type="spellStart"/>
      <w:r w:rsidRPr="009D2EAC">
        <w:rPr>
          <w:rFonts w:ascii="Sylfaen" w:hAnsi="Sylfaen" w:cs="Arial"/>
          <w:bCs/>
          <w:color w:val="000000" w:themeColor="text1"/>
          <w:lang w:val="ka-GE"/>
        </w:rPr>
        <w:t>ბიოფსიქოსოციალურ</w:t>
      </w:r>
      <w:proofErr w:type="spellEnd"/>
      <w:r w:rsidRPr="009D2EAC">
        <w:rPr>
          <w:rFonts w:ascii="Sylfaen" w:hAnsi="Sylfaen" w:cs="Arial"/>
          <w:bCs/>
          <w:color w:val="000000" w:themeColor="text1"/>
          <w:lang w:val="ka-GE"/>
        </w:rPr>
        <w:t xml:space="preserve"> შეფასებას, </w:t>
      </w:r>
      <w:r w:rsidRPr="009D2EAC">
        <w:rPr>
          <w:rFonts w:ascii="Sylfaen" w:hAnsi="Sylfaen"/>
          <w:lang w:val="ka-GE"/>
        </w:rPr>
        <w:t>მათ შორის,  შემთხვევის ადრეულ ეტაპზე უსაფრთხოების და დაცვის საკითხებს;</w:t>
      </w:r>
    </w:p>
    <w:p w14:paraId="1F247784" w14:textId="5F2B7D5E" w:rsidR="00DB1BEA" w:rsidRPr="009D2EAC" w:rsidRDefault="00DB1BEA" w:rsidP="00DB1BEA">
      <w:pPr>
        <w:spacing w:after="120"/>
        <w:jc w:val="both"/>
        <w:rPr>
          <w:rFonts w:ascii="Sylfaen" w:hAnsi="Sylfaen"/>
          <w:lang w:val="ka-GE"/>
        </w:rPr>
      </w:pPr>
      <w:r w:rsidRPr="009D2EAC">
        <w:rPr>
          <w:rFonts w:ascii="Sylfaen" w:hAnsi="Sylfaen"/>
          <w:lang w:val="ka-GE"/>
        </w:rPr>
        <w:t xml:space="preserve">2.ავლენს საჭიროებებს და განსახორციელებელ ღონისძიებებს. ადგენს ბავშვის </w:t>
      </w:r>
      <w:proofErr w:type="spellStart"/>
      <w:r w:rsidRPr="009D2EAC">
        <w:rPr>
          <w:rFonts w:ascii="Sylfaen" w:hAnsi="Sylfaen"/>
          <w:lang w:val="ka-GE"/>
        </w:rPr>
        <w:t>ინდივიდულაური</w:t>
      </w:r>
      <w:proofErr w:type="spellEnd"/>
      <w:r w:rsidRPr="009D2EAC">
        <w:rPr>
          <w:rFonts w:ascii="Sylfaen" w:hAnsi="Sylfaen"/>
          <w:lang w:val="ka-GE"/>
        </w:rPr>
        <w:t xml:space="preserve"> განვითარების გეგმას;</w:t>
      </w:r>
    </w:p>
    <w:p w14:paraId="5A6692F4" w14:textId="4F4BD975" w:rsidR="00DB1BEA" w:rsidRPr="009D2EAC" w:rsidRDefault="00DB1BEA" w:rsidP="00DB1BEA">
      <w:pPr>
        <w:spacing w:after="120"/>
        <w:jc w:val="both"/>
        <w:rPr>
          <w:rFonts w:ascii="Sylfaen" w:hAnsi="Sylfaen" w:cs="Arial"/>
          <w:bCs/>
          <w:color w:val="000000" w:themeColor="text1"/>
          <w:lang w:val="ka-GE"/>
        </w:rPr>
      </w:pPr>
      <w:r w:rsidRPr="009D2EAC">
        <w:rPr>
          <w:rFonts w:ascii="Sylfaen" w:hAnsi="Sylfaen" w:cs="Arial"/>
          <w:bCs/>
          <w:color w:val="000000" w:themeColor="text1"/>
          <w:lang w:val="ka-GE"/>
        </w:rPr>
        <w:t>3.უზრუნველყოფს ბავშვის მომსახურების მოკლე და გრძელვადიან სარეაბილიტაციო გეგმას სხვა სპეციალისტების ჩართულობით და ზედამხედველობას უწევს მისი განხორციელების პროცესს;</w:t>
      </w:r>
    </w:p>
    <w:p w14:paraId="5102F506" w14:textId="1B5B3F5B" w:rsidR="00DB1BEA" w:rsidRPr="009D2EAC" w:rsidRDefault="00DB1BEA" w:rsidP="00DB1BEA">
      <w:pPr>
        <w:spacing w:after="120"/>
        <w:jc w:val="both"/>
        <w:rPr>
          <w:rFonts w:ascii="Sylfaen" w:hAnsi="Sylfaen" w:cs="Arial"/>
          <w:bCs/>
          <w:color w:val="000000" w:themeColor="text1"/>
          <w:lang w:val="ka-GE"/>
        </w:rPr>
      </w:pPr>
      <w:r w:rsidRPr="009D2EAC">
        <w:rPr>
          <w:rFonts w:ascii="Sylfaen" w:hAnsi="Sylfaen" w:cs="Arial"/>
          <w:bCs/>
          <w:color w:val="000000" w:themeColor="text1"/>
          <w:lang w:val="ka-GE"/>
        </w:rPr>
        <w:t>4</w:t>
      </w:r>
      <w:r w:rsidR="009D2EAC" w:rsidRPr="009D2EAC">
        <w:rPr>
          <w:rFonts w:ascii="Sylfaen" w:hAnsi="Sylfaen" w:cs="Arial"/>
          <w:bCs/>
          <w:color w:val="000000" w:themeColor="text1"/>
          <w:lang w:val="ka-GE"/>
        </w:rPr>
        <w:t>.</w:t>
      </w:r>
      <w:r w:rsidRPr="009D2EAC">
        <w:rPr>
          <w:rFonts w:ascii="Sylfaen" w:hAnsi="Sylfaen" w:cs="Arial"/>
          <w:bCs/>
          <w:color w:val="000000" w:themeColor="text1"/>
          <w:lang w:val="ka-GE"/>
        </w:rPr>
        <w:t>არასრულწლოვანთა მართლმსაჯულების კოდექსის შესაბამისად უზრუნველყოფს ბავშვის საპროცესო წარმომადგენლობას, თუ ასეთი გადაწყვეტილება მიღებულია გამომძიებლის, პროკურორის ან მოსამართლის მიერ;</w:t>
      </w:r>
    </w:p>
    <w:p w14:paraId="491F904C" w14:textId="60EFFF82" w:rsidR="00DB1BEA" w:rsidRPr="009D2EAC" w:rsidRDefault="00DB1BEA" w:rsidP="00DB1BEA">
      <w:pPr>
        <w:spacing w:after="120"/>
        <w:jc w:val="both"/>
        <w:rPr>
          <w:rFonts w:ascii="Sylfaen" w:eastAsia="Times New Roman" w:hAnsi="Sylfaen" w:cstheme="minorHAnsi"/>
          <w:color w:val="000000" w:themeColor="text1"/>
          <w:lang w:val="ka-GE" w:eastAsia="et-EE"/>
        </w:rPr>
      </w:pPr>
      <w:r w:rsidRPr="009D2EAC">
        <w:rPr>
          <w:rFonts w:ascii="Sylfaen" w:eastAsia="Times New Roman" w:hAnsi="Sylfaen" w:cstheme="minorHAnsi"/>
          <w:color w:val="000000" w:themeColor="text1"/>
          <w:lang w:val="ka-GE" w:eastAsia="et-EE"/>
        </w:rPr>
        <w:t xml:space="preserve">5.ბავშვის საუკეთესო ინტერესების დაცვის მიზნით, საჭიროების შემთხვევაში, სოციალური მუშაობის ფარგლებში, ახორციელებს სხვა ღონისძიებებს (მათ შორის, </w:t>
      </w:r>
      <w:r w:rsidRPr="009D2EAC">
        <w:rPr>
          <w:rFonts w:ascii="Sylfaen" w:hAnsi="Sylfaen" w:cs="Arial"/>
          <w:color w:val="000000" w:themeColor="text1"/>
          <w:lang w:val="ka-GE"/>
        </w:rPr>
        <w:t xml:space="preserve">საჭიროების შემთხვევაში, უზრუნველყოს მომსახურების მიმღები პირის შესაბამის მომსახურებაში </w:t>
      </w:r>
      <w:proofErr w:type="spellStart"/>
      <w:r w:rsidRPr="009D2EAC">
        <w:rPr>
          <w:rFonts w:ascii="Sylfaen" w:hAnsi="Sylfaen" w:cs="Arial"/>
          <w:color w:val="000000" w:themeColor="text1"/>
          <w:lang w:val="ka-GE"/>
        </w:rPr>
        <w:t>გადამისამართებას</w:t>
      </w:r>
      <w:proofErr w:type="spellEnd"/>
      <w:r w:rsidRPr="009D2EAC">
        <w:rPr>
          <w:rFonts w:ascii="Sylfaen" w:hAnsi="Sylfaen" w:cs="Arial"/>
          <w:color w:val="000000" w:themeColor="text1"/>
          <w:lang w:val="ka-GE"/>
        </w:rPr>
        <w:t>).</w:t>
      </w:r>
    </w:p>
    <w:p w14:paraId="0B66572D" w14:textId="77777777" w:rsidR="00A01EDC" w:rsidRPr="009D2EAC" w:rsidRDefault="00A01EDC" w:rsidP="00A01EDC"/>
    <w:p w14:paraId="702B125E" w14:textId="2F172A96" w:rsidR="00A01EDC" w:rsidRDefault="00A01EDC" w:rsidP="00A01EDC">
      <w:pPr>
        <w:jc w:val="both"/>
        <w:rPr>
          <w:rFonts w:ascii="Sylfaen" w:hAnsi="Sylfaen" w:cs="Sylfaen"/>
          <w:sz w:val="24"/>
          <w:szCs w:val="24"/>
        </w:rPr>
      </w:pPr>
      <w:r w:rsidRPr="009D2EAC">
        <w:rPr>
          <w:rFonts w:ascii="Sylfaen" w:hAnsi="Sylfaen" w:cs="Sylfaen"/>
          <w:lang w:val="ka-GE"/>
        </w:rPr>
        <w:t>დაინტერესების შემთხვევაში რეზიუმე (</w:t>
      </w:r>
      <w:r w:rsidRPr="009D2EAC">
        <w:rPr>
          <w:rFonts w:ascii="Sylfaen" w:hAnsi="Sylfaen" w:cs="Sylfaen"/>
          <w:lang w:val="en-GB"/>
        </w:rPr>
        <w:t>CV</w:t>
      </w:r>
      <w:r w:rsidRPr="009D2EAC">
        <w:rPr>
          <w:rFonts w:ascii="Sylfaen" w:hAnsi="Sylfaen" w:cs="Sylfaen"/>
          <w:lang w:val="ka-GE"/>
        </w:rPr>
        <w:t>)</w:t>
      </w:r>
      <w:r w:rsidRPr="009D2EAC">
        <w:rPr>
          <w:rFonts w:ascii="Sylfaen" w:hAnsi="Sylfaen" w:cs="Sylfaen"/>
          <w:lang w:val="en-GB"/>
        </w:rPr>
        <w:t xml:space="preserve"> </w:t>
      </w:r>
      <w:r w:rsidRPr="009D2EAC">
        <w:rPr>
          <w:rFonts w:ascii="Sylfaen" w:hAnsi="Sylfaen" w:cs="Sylfaen"/>
          <w:lang w:val="ka-GE"/>
        </w:rPr>
        <w:t xml:space="preserve">შეგიძლიათ გადმოაგზავნოთ ელ. ფოსტაზე </w:t>
      </w:r>
      <w:hyperlink r:id="rId4" w:history="1">
        <w:r w:rsidR="001E58A0">
          <w:rPr>
            <w:rStyle w:val="Hyperlink"/>
            <w:rFonts w:ascii="Sylfaen" w:hAnsi="Sylfaen" w:cs="Sylfaen"/>
            <w:sz w:val="24"/>
            <w:szCs w:val="24"/>
            <w:lang w:val="en-GB"/>
          </w:rPr>
          <w:t>samdivno-agency@moh.gov.ge</w:t>
        </w:r>
      </w:hyperlink>
    </w:p>
    <w:p w14:paraId="3F6C82C1" w14:textId="11FC6796" w:rsidR="00A01EDC" w:rsidRDefault="00A01EDC" w:rsidP="00A01EDC">
      <w:pPr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საკონტაქტო </w:t>
      </w:r>
      <w:proofErr w:type="spellStart"/>
      <w:r>
        <w:rPr>
          <w:rFonts w:ascii="Sylfaen" w:hAnsi="Sylfaen" w:cs="Sylfaen"/>
          <w:sz w:val="24"/>
          <w:szCs w:val="24"/>
          <w:lang w:val="ka-GE"/>
        </w:rPr>
        <w:t>ტელ.ნომერი</w:t>
      </w:r>
      <w:proofErr w:type="spellEnd"/>
      <w:r w:rsidR="007F2B8E">
        <w:rPr>
          <w:rFonts w:ascii="Sylfaen" w:hAnsi="Sylfaen" w:cs="Sylfaen"/>
          <w:sz w:val="24"/>
          <w:szCs w:val="24"/>
          <w:lang w:val="ka-GE"/>
        </w:rPr>
        <w:t xml:space="preserve">: </w:t>
      </w:r>
      <w:r w:rsidR="007F2B8E" w:rsidRPr="007F2B8E">
        <w:rPr>
          <w:rFonts w:ascii="Sylfaen" w:hAnsi="Sylfaen" w:cs="Sylfaen"/>
          <w:sz w:val="24"/>
          <w:szCs w:val="24"/>
          <w:lang w:val="ka-GE"/>
        </w:rPr>
        <w:t>(+99532) 2 19 22 32</w:t>
      </w:r>
    </w:p>
    <w:p w14:paraId="40E10173" w14:textId="77777777" w:rsidR="00A01EDC" w:rsidRDefault="00A01EDC" w:rsidP="00A01EDC">
      <w:pPr>
        <w:jc w:val="both"/>
        <w:rPr>
          <w:rFonts w:ascii="Sylfaen" w:hAnsi="Sylfaen" w:cs="Sylfaen"/>
          <w:sz w:val="24"/>
          <w:szCs w:val="24"/>
          <w:lang w:val="ka-GE"/>
        </w:rPr>
      </w:pPr>
    </w:p>
    <w:p w14:paraId="130182BB" w14:textId="77777777" w:rsidR="00A01EDC" w:rsidRPr="00A01EDC" w:rsidRDefault="00A01EDC" w:rsidP="00A01EDC"/>
    <w:sectPr w:rsidR="00A01EDC" w:rsidRPr="00A01EDC" w:rsidSect="00AE267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0D"/>
    <w:rsid w:val="0009232C"/>
    <w:rsid w:val="00171291"/>
    <w:rsid w:val="001E58A0"/>
    <w:rsid w:val="0027331B"/>
    <w:rsid w:val="003C6349"/>
    <w:rsid w:val="00464C10"/>
    <w:rsid w:val="007010C8"/>
    <w:rsid w:val="007F2B8E"/>
    <w:rsid w:val="00977E0D"/>
    <w:rsid w:val="009A73AE"/>
    <w:rsid w:val="009D2EAC"/>
    <w:rsid w:val="00A01EDC"/>
    <w:rsid w:val="00CE3272"/>
    <w:rsid w:val="00DB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B1F6D"/>
  <w15:chartTrackingRefBased/>
  <w15:docId w15:val="{843D735A-2497-484C-8391-D6738DCF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F5 List Paragraph,List Paragraph1,List Paragraph Char Char Char,Indicator Text,Colorful List - Accent 11,Numbered Para 1,Bullet 1,Bullet Points,List Paragraph2,MAIN CONTENT,Normal numbered,Issue Action POC,3,POCG Table Text,Ha"/>
    <w:basedOn w:val="Normal"/>
    <w:link w:val="ListParagraphChar"/>
    <w:uiPriority w:val="34"/>
    <w:qFormat/>
    <w:rsid w:val="007010C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Dot pt Char,F5 List Paragraph Char,List Paragraph1 Char,List Paragraph Char Char Char Char,Indicator Text Char,Colorful List - Accent 11 Char,Numbered Para 1 Char,Bullet 1 Char,Bullet Points Char,List Paragraph2 Char,3 Char,Ha Char"/>
    <w:link w:val="ListParagraph"/>
    <w:uiPriority w:val="34"/>
    <w:locked/>
    <w:rsid w:val="007010C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A01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mdivno-agency@moh.gov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n.abramishvili</dc:creator>
  <cp:keywords/>
  <dc:description/>
  <cp:lastModifiedBy>Nino Abramishvili</cp:lastModifiedBy>
  <cp:revision>2</cp:revision>
  <dcterms:created xsi:type="dcterms:W3CDTF">2025-12-19T08:18:00Z</dcterms:created>
  <dcterms:modified xsi:type="dcterms:W3CDTF">2025-12-19T08:18:00Z</dcterms:modified>
</cp:coreProperties>
</file>